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892BF" w14:textId="6C00989B" w:rsidR="00443F98" w:rsidRDefault="00D74041">
      <w:r>
        <w:t>Good Grace</w:t>
      </w:r>
    </w:p>
    <w:p w14:paraId="6DEB7654" w14:textId="7D2776D0" w:rsidR="00D74041" w:rsidRDefault="00D74041"/>
    <w:p w14:paraId="4B1A02EE" w14:textId="1416720E" w:rsidR="00AD250F" w:rsidRDefault="00AD250F">
      <w:r>
        <w:t xml:space="preserve">If there’s anything the man after God’s own heart knew, it was that He could do nothing in his own strength. David needed the help of a holy God to survive. He clung to His faith, even in the most difficult times. You see evidence of this in the songs He wrote. Psalm 121 is one of those </w:t>
      </w:r>
      <w:r w:rsidR="00AA7D1A">
        <w:t>song</w:t>
      </w:r>
      <w:r>
        <w:t xml:space="preserve">s that echoes David’s deep dependence on the graceful care and provision of God. </w:t>
      </w:r>
    </w:p>
    <w:p w14:paraId="58C2BB4E" w14:textId="77777777" w:rsidR="00AD250F" w:rsidRDefault="00AD250F"/>
    <w:p w14:paraId="2BCA25F3" w14:textId="5EE67B4F" w:rsidR="00AD250F" w:rsidRDefault="00AD250F" w:rsidP="00AD250F">
      <w:r>
        <w:t xml:space="preserve">He writes: </w:t>
      </w:r>
    </w:p>
    <w:p w14:paraId="4B157EA2" w14:textId="77777777" w:rsidR="00AD250F" w:rsidRDefault="00AD250F" w:rsidP="00AD250F"/>
    <w:p w14:paraId="31E5B8F1" w14:textId="739810D1" w:rsidR="00AD250F" w:rsidRDefault="00AD250F" w:rsidP="00AD250F">
      <w:pPr>
        <w:ind w:firstLine="720"/>
      </w:pPr>
      <w:r>
        <w:t>“I lift up my eyes to the hills.</w:t>
      </w:r>
    </w:p>
    <w:p w14:paraId="54F4BE61" w14:textId="06678DF4" w:rsidR="00AD250F" w:rsidRDefault="00AD250F" w:rsidP="00AD250F">
      <w:r>
        <w:t xml:space="preserve">   </w:t>
      </w:r>
      <w:r>
        <w:tab/>
        <w:t>From where does my help come?</w:t>
      </w:r>
    </w:p>
    <w:p w14:paraId="4C387E5B" w14:textId="7958FADC" w:rsidR="00AD250F" w:rsidRDefault="00AD250F" w:rsidP="00AD250F">
      <w:pPr>
        <w:ind w:firstLine="720"/>
      </w:pPr>
      <w:r>
        <w:t>My help comes from the Lord,</w:t>
      </w:r>
    </w:p>
    <w:p w14:paraId="6E0604F8" w14:textId="12A7ED23" w:rsidR="00D74041" w:rsidRDefault="00AD250F" w:rsidP="00AD250F">
      <w:r>
        <w:t xml:space="preserve">    </w:t>
      </w:r>
      <w:r>
        <w:tab/>
        <w:t xml:space="preserve">who made heaven and </w:t>
      </w:r>
      <w:proofErr w:type="gramStart"/>
      <w:r>
        <w:t>earth.</w:t>
      </w:r>
      <w:proofErr w:type="gramEnd"/>
      <w:r>
        <w:t>”</w:t>
      </w:r>
    </w:p>
    <w:p w14:paraId="6B34F67E" w14:textId="69E135EF" w:rsidR="00AD250F" w:rsidRDefault="00AD250F" w:rsidP="00AD250F"/>
    <w:p w14:paraId="6FEC997B" w14:textId="51991063" w:rsidR="001B1FC3" w:rsidRDefault="00AD250F" w:rsidP="00AD250F">
      <w:r>
        <w:t xml:space="preserve">In this statement, David acknowledges that God is both His Creator and Sustainer. </w:t>
      </w:r>
      <w:r w:rsidR="001B1FC3">
        <w:t xml:space="preserve">It’s a beautiful psalm of worship that pushes readers to examine exactly </w:t>
      </w:r>
      <w:r w:rsidR="001B1FC3" w:rsidRPr="001B1FC3">
        <w:rPr>
          <w:i/>
        </w:rPr>
        <w:t>who</w:t>
      </w:r>
      <w:r w:rsidR="001B1FC3">
        <w:t xml:space="preserve"> they depend on. When you choose to depend on yourself, or others around you, there is always some way to be let down. Brokenness is not mended by adding more brokenness. Brokenness only finds healing when it is fully restored and made new.</w:t>
      </w:r>
    </w:p>
    <w:p w14:paraId="78168EB6" w14:textId="146DD9C6" w:rsidR="001B1FC3" w:rsidRDefault="001B1FC3" w:rsidP="00AD250F"/>
    <w:p w14:paraId="55484BEF" w14:textId="086F74DE" w:rsidR="001B1FC3" w:rsidRDefault="001B1FC3" w:rsidP="00AD250F">
      <w:r>
        <w:t>When Jesus came to die on the cross, He made a way for your brokenness to be made new. Just as He explained to Nicodemus in John 3, Jesus has come so people could be born again. Not a physical rebirth, but a spiritual one—allows for the brokenness in your hearts to be made whole</w:t>
      </w:r>
      <w:r w:rsidR="00AA7D1A">
        <w:t xml:space="preserve"> again through belief in Jesus</w:t>
      </w:r>
      <w:r>
        <w:t xml:space="preserve">. You get a brand-new life. That is good grace. </w:t>
      </w:r>
    </w:p>
    <w:p w14:paraId="213158F9" w14:textId="7D2F0599" w:rsidR="001B1FC3" w:rsidRDefault="001B1FC3" w:rsidP="00AD250F"/>
    <w:p w14:paraId="0FF6B7D2" w14:textId="7565567F" w:rsidR="001B1FC3" w:rsidRDefault="001B1FC3" w:rsidP="00AD250F">
      <w:r>
        <w:t xml:space="preserve">Now, everyone who has received this grace is a part of the family of God. You can access the people of God to help you remember where your help comes from. </w:t>
      </w:r>
      <w:r w:rsidR="00AA7D1A">
        <w:t xml:space="preserve">When you can’t speak, they speak for you. When you can’t sing, they sing over you. </w:t>
      </w:r>
      <w:proofErr w:type="spellStart"/>
      <w:r>
        <w:t>Just</w:t>
      </w:r>
      <w:proofErr w:type="spellEnd"/>
      <w:r>
        <w:t xml:space="preserve"> like David reminded you in Psalm 121, your spiritual family is there to help you, encourage you, and remind you that the hope you need for every circumstance is found at the cross.</w:t>
      </w:r>
    </w:p>
    <w:p w14:paraId="5746E12E" w14:textId="55397B06" w:rsidR="00E057BB" w:rsidRDefault="00E057BB" w:rsidP="00E057BB"/>
    <w:p w14:paraId="193182CD" w14:textId="2F7355CD" w:rsidR="00E057BB" w:rsidRDefault="00B14658" w:rsidP="00E057BB">
      <w:r>
        <w:t xml:space="preserve">God is madly in love with you. Why else would He willingly die and take on the weight of your sin? Why else would He give you the people of God to lock arms with when times are tough? Remember the sacrifice of Christ and join in praise with the people of God. Watch the walls come down. Watch His kingdom come. Watch His will be done. </w:t>
      </w:r>
      <w:r w:rsidR="00A54A1D">
        <w:t>All because</w:t>
      </w:r>
      <w:r w:rsidR="00AA7D1A">
        <w:t xml:space="preserve"> He chooses to extend His</w:t>
      </w:r>
      <w:r w:rsidR="00A54A1D">
        <w:t xml:space="preserve"> good grace </w:t>
      </w:r>
      <w:r w:rsidR="00AA7D1A">
        <w:t>to those who call upon His name</w:t>
      </w:r>
      <w:bookmarkStart w:id="0" w:name="_GoBack"/>
      <w:bookmarkEnd w:id="0"/>
      <w:r w:rsidR="00A54A1D">
        <w:t>.</w:t>
      </w:r>
    </w:p>
    <w:sectPr w:rsidR="00E057BB" w:rsidSect="00052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041"/>
    <w:rsid w:val="0005297D"/>
    <w:rsid w:val="001B1FC3"/>
    <w:rsid w:val="00A54A1D"/>
    <w:rsid w:val="00A9568D"/>
    <w:rsid w:val="00AA7D1A"/>
    <w:rsid w:val="00AD250F"/>
    <w:rsid w:val="00B14658"/>
    <w:rsid w:val="00D74041"/>
    <w:rsid w:val="00E05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098371"/>
  <w14:defaultImageDpi w14:val="32767"/>
  <w15:chartTrackingRefBased/>
  <w15:docId w15:val="{4C46013C-D5A9-D64F-8D54-EF8D786DC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362659">
      <w:bodyDiv w:val="1"/>
      <w:marLeft w:val="0"/>
      <w:marRight w:val="0"/>
      <w:marTop w:val="0"/>
      <w:marBottom w:val="0"/>
      <w:divBdr>
        <w:top w:val="none" w:sz="0" w:space="0" w:color="auto"/>
        <w:left w:val="none" w:sz="0" w:space="0" w:color="auto"/>
        <w:bottom w:val="none" w:sz="0" w:space="0" w:color="auto"/>
        <w:right w:val="none" w:sz="0" w:space="0" w:color="auto"/>
      </w:divBdr>
      <w:divsChild>
        <w:div w:id="2097089583">
          <w:marLeft w:val="0"/>
          <w:marRight w:val="0"/>
          <w:marTop w:val="0"/>
          <w:marBottom w:val="60"/>
          <w:divBdr>
            <w:top w:val="none" w:sz="0" w:space="0" w:color="auto"/>
            <w:left w:val="none" w:sz="0" w:space="0" w:color="auto"/>
            <w:bottom w:val="none" w:sz="0" w:space="0" w:color="auto"/>
            <w:right w:val="none" w:sz="0" w:space="0" w:color="auto"/>
          </w:divBdr>
          <w:divsChild>
            <w:div w:id="1146507940">
              <w:marLeft w:val="0"/>
              <w:marRight w:val="0"/>
              <w:marTop w:val="0"/>
              <w:marBottom w:val="0"/>
              <w:divBdr>
                <w:top w:val="none" w:sz="0" w:space="0" w:color="auto"/>
                <w:left w:val="none" w:sz="0" w:space="0" w:color="auto"/>
                <w:bottom w:val="none" w:sz="0" w:space="0" w:color="auto"/>
                <w:right w:val="none" w:sz="0" w:space="0" w:color="auto"/>
              </w:divBdr>
              <w:divsChild>
                <w:div w:id="1414470683">
                  <w:marLeft w:val="0"/>
                  <w:marRight w:val="0"/>
                  <w:marTop w:val="0"/>
                  <w:marBottom w:val="0"/>
                  <w:divBdr>
                    <w:top w:val="none" w:sz="0" w:space="0" w:color="auto"/>
                    <w:left w:val="none" w:sz="0" w:space="0" w:color="auto"/>
                    <w:bottom w:val="none" w:sz="0" w:space="0" w:color="auto"/>
                    <w:right w:val="none" w:sz="0" w:space="0" w:color="auto"/>
                  </w:divBdr>
                </w:div>
              </w:divsChild>
            </w:div>
            <w:div w:id="1764449091">
              <w:marLeft w:val="0"/>
              <w:marRight w:val="0"/>
              <w:marTop w:val="0"/>
              <w:marBottom w:val="0"/>
              <w:divBdr>
                <w:top w:val="none" w:sz="0" w:space="0" w:color="auto"/>
                <w:left w:val="none" w:sz="0" w:space="0" w:color="auto"/>
                <w:bottom w:val="none" w:sz="0" w:space="0" w:color="auto"/>
                <w:right w:val="none" w:sz="0" w:space="0" w:color="auto"/>
              </w:divBdr>
              <w:divsChild>
                <w:div w:id="1803765312">
                  <w:marLeft w:val="0"/>
                  <w:marRight w:val="0"/>
                  <w:marTop w:val="0"/>
                  <w:marBottom w:val="0"/>
                  <w:divBdr>
                    <w:top w:val="none" w:sz="0" w:space="0" w:color="auto"/>
                    <w:left w:val="none" w:sz="0" w:space="0" w:color="auto"/>
                    <w:bottom w:val="none" w:sz="0" w:space="0" w:color="auto"/>
                    <w:right w:val="none" w:sz="0" w:space="0" w:color="auto"/>
                  </w:divBdr>
                </w:div>
                <w:div w:id="276838386">
                  <w:marLeft w:val="0"/>
                  <w:marRight w:val="0"/>
                  <w:marTop w:val="0"/>
                  <w:marBottom w:val="0"/>
                  <w:divBdr>
                    <w:top w:val="none" w:sz="0" w:space="0" w:color="auto"/>
                    <w:left w:val="none" w:sz="0" w:space="0" w:color="auto"/>
                    <w:bottom w:val="none" w:sz="0" w:space="0" w:color="auto"/>
                    <w:right w:val="none" w:sz="0" w:space="0" w:color="auto"/>
                  </w:divBdr>
                </w:div>
              </w:divsChild>
            </w:div>
            <w:div w:id="1724477925">
              <w:marLeft w:val="0"/>
              <w:marRight w:val="0"/>
              <w:marTop w:val="0"/>
              <w:marBottom w:val="0"/>
              <w:divBdr>
                <w:top w:val="none" w:sz="0" w:space="0" w:color="auto"/>
                <w:left w:val="none" w:sz="0" w:space="0" w:color="auto"/>
                <w:bottom w:val="none" w:sz="0" w:space="0" w:color="auto"/>
                <w:right w:val="none" w:sz="0" w:space="0" w:color="auto"/>
              </w:divBdr>
              <w:divsChild>
                <w:div w:id="1147863529">
                  <w:marLeft w:val="0"/>
                  <w:marRight w:val="0"/>
                  <w:marTop w:val="0"/>
                  <w:marBottom w:val="0"/>
                  <w:divBdr>
                    <w:top w:val="none" w:sz="0" w:space="0" w:color="auto"/>
                    <w:left w:val="none" w:sz="0" w:space="0" w:color="auto"/>
                    <w:bottom w:val="none" w:sz="0" w:space="0" w:color="auto"/>
                    <w:right w:val="none" w:sz="0" w:space="0" w:color="auto"/>
                  </w:divBdr>
                </w:div>
                <w:div w:id="16332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550578">
          <w:marLeft w:val="0"/>
          <w:marRight w:val="0"/>
          <w:marTop w:val="0"/>
          <w:marBottom w:val="60"/>
          <w:divBdr>
            <w:top w:val="none" w:sz="0" w:space="0" w:color="auto"/>
            <w:left w:val="none" w:sz="0" w:space="0" w:color="auto"/>
            <w:bottom w:val="none" w:sz="0" w:space="0" w:color="auto"/>
            <w:right w:val="none" w:sz="0" w:space="0" w:color="auto"/>
          </w:divBdr>
          <w:divsChild>
            <w:div w:id="2102794876">
              <w:marLeft w:val="0"/>
              <w:marRight w:val="0"/>
              <w:marTop w:val="0"/>
              <w:marBottom w:val="0"/>
              <w:divBdr>
                <w:top w:val="none" w:sz="0" w:space="0" w:color="auto"/>
                <w:left w:val="none" w:sz="0" w:space="0" w:color="auto"/>
                <w:bottom w:val="none" w:sz="0" w:space="0" w:color="auto"/>
                <w:right w:val="none" w:sz="0" w:space="0" w:color="auto"/>
              </w:divBdr>
              <w:divsChild>
                <w:div w:id="1838809621">
                  <w:marLeft w:val="0"/>
                  <w:marRight w:val="0"/>
                  <w:marTop w:val="0"/>
                  <w:marBottom w:val="0"/>
                  <w:divBdr>
                    <w:top w:val="none" w:sz="0" w:space="0" w:color="auto"/>
                    <w:left w:val="none" w:sz="0" w:space="0" w:color="auto"/>
                    <w:bottom w:val="none" w:sz="0" w:space="0" w:color="auto"/>
                    <w:right w:val="none" w:sz="0" w:space="0" w:color="auto"/>
                  </w:divBdr>
                </w:div>
                <w:div w:id="1658463171">
                  <w:marLeft w:val="0"/>
                  <w:marRight w:val="0"/>
                  <w:marTop w:val="0"/>
                  <w:marBottom w:val="0"/>
                  <w:divBdr>
                    <w:top w:val="none" w:sz="0" w:space="0" w:color="auto"/>
                    <w:left w:val="none" w:sz="0" w:space="0" w:color="auto"/>
                    <w:bottom w:val="none" w:sz="0" w:space="0" w:color="auto"/>
                    <w:right w:val="none" w:sz="0" w:space="0" w:color="auto"/>
                  </w:divBdr>
                </w:div>
              </w:divsChild>
            </w:div>
            <w:div w:id="1846362286">
              <w:marLeft w:val="0"/>
              <w:marRight w:val="0"/>
              <w:marTop w:val="0"/>
              <w:marBottom w:val="0"/>
              <w:divBdr>
                <w:top w:val="none" w:sz="0" w:space="0" w:color="auto"/>
                <w:left w:val="none" w:sz="0" w:space="0" w:color="auto"/>
                <w:bottom w:val="none" w:sz="0" w:space="0" w:color="auto"/>
                <w:right w:val="none" w:sz="0" w:space="0" w:color="auto"/>
              </w:divBdr>
              <w:divsChild>
                <w:div w:id="178545614">
                  <w:marLeft w:val="0"/>
                  <w:marRight w:val="0"/>
                  <w:marTop w:val="0"/>
                  <w:marBottom w:val="0"/>
                  <w:divBdr>
                    <w:top w:val="none" w:sz="0" w:space="0" w:color="auto"/>
                    <w:left w:val="none" w:sz="0" w:space="0" w:color="auto"/>
                    <w:bottom w:val="none" w:sz="0" w:space="0" w:color="auto"/>
                    <w:right w:val="none" w:sz="0" w:space="0" w:color="auto"/>
                  </w:divBdr>
                </w:div>
                <w:div w:id="179864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10170">
          <w:marLeft w:val="0"/>
          <w:marRight w:val="0"/>
          <w:marTop w:val="0"/>
          <w:marBottom w:val="60"/>
          <w:divBdr>
            <w:top w:val="none" w:sz="0" w:space="0" w:color="auto"/>
            <w:left w:val="none" w:sz="0" w:space="0" w:color="auto"/>
            <w:bottom w:val="none" w:sz="0" w:space="0" w:color="auto"/>
            <w:right w:val="none" w:sz="0" w:space="0" w:color="auto"/>
          </w:divBdr>
          <w:divsChild>
            <w:div w:id="1042945244">
              <w:marLeft w:val="0"/>
              <w:marRight w:val="0"/>
              <w:marTop w:val="0"/>
              <w:marBottom w:val="0"/>
              <w:divBdr>
                <w:top w:val="none" w:sz="0" w:space="0" w:color="auto"/>
                <w:left w:val="none" w:sz="0" w:space="0" w:color="auto"/>
                <w:bottom w:val="none" w:sz="0" w:space="0" w:color="auto"/>
                <w:right w:val="none" w:sz="0" w:space="0" w:color="auto"/>
              </w:divBdr>
              <w:divsChild>
                <w:div w:id="958797901">
                  <w:marLeft w:val="0"/>
                  <w:marRight w:val="0"/>
                  <w:marTop w:val="0"/>
                  <w:marBottom w:val="0"/>
                  <w:divBdr>
                    <w:top w:val="none" w:sz="0" w:space="0" w:color="auto"/>
                    <w:left w:val="none" w:sz="0" w:space="0" w:color="auto"/>
                    <w:bottom w:val="none" w:sz="0" w:space="0" w:color="auto"/>
                    <w:right w:val="none" w:sz="0" w:space="0" w:color="auto"/>
                  </w:divBdr>
                </w:div>
              </w:divsChild>
            </w:div>
            <w:div w:id="1759054706">
              <w:marLeft w:val="0"/>
              <w:marRight w:val="0"/>
              <w:marTop w:val="0"/>
              <w:marBottom w:val="0"/>
              <w:divBdr>
                <w:top w:val="none" w:sz="0" w:space="0" w:color="auto"/>
                <w:left w:val="none" w:sz="0" w:space="0" w:color="auto"/>
                <w:bottom w:val="none" w:sz="0" w:space="0" w:color="auto"/>
                <w:right w:val="none" w:sz="0" w:space="0" w:color="auto"/>
              </w:divBdr>
              <w:divsChild>
                <w:div w:id="1395667172">
                  <w:marLeft w:val="0"/>
                  <w:marRight w:val="0"/>
                  <w:marTop w:val="0"/>
                  <w:marBottom w:val="0"/>
                  <w:divBdr>
                    <w:top w:val="none" w:sz="0" w:space="0" w:color="auto"/>
                    <w:left w:val="none" w:sz="0" w:space="0" w:color="auto"/>
                    <w:bottom w:val="none" w:sz="0" w:space="0" w:color="auto"/>
                    <w:right w:val="none" w:sz="0" w:space="0" w:color="auto"/>
                  </w:divBdr>
                </w:div>
                <w:div w:id="800808435">
                  <w:marLeft w:val="0"/>
                  <w:marRight w:val="0"/>
                  <w:marTop w:val="0"/>
                  <w:marBottom w:val="0"/>
                  <w:divBdr>
                    <w:top w:val="none" w:sz="0" w:space="0" w:color="auto"/>
                    <w:left w:val="none" w:sz="0" w:space="0" w:color="auto"/>
                    <w:bottom w:val="none" w:sz="0" w:space="0" w:color="auto"/>
                    <w:right w:val="none" w:sz="0" w:space="0" w:color="auto"/>
                  </w:divBdr>
                </w:div>
              </w:divsChild>
            </w:div>
            <w:div w:id="1814131901">
              <w:marLeft w:val="0"/>
              <w:marRight w:val="0"/>
              <w:marTop w:val="0"/>
              <w:marBottom w:val="0"/>
              <w:divBdr>
                <w:top w:val="none" w:sz="0" w:space="0" w:color="auto"/>
                <w:left w:val="none" w:sz="0" w:space="0" w:color="auto"/>
                <w:bottom w:val="none" w:sz="0" w:space="0" w:color="auto"/>
                <w:right w:val="none" w:sz="0" w:space="0" w:color="auto"/>
              </w:divBdr>
              <w:divsChild>
                <w:div w:id="301204237">
                  <w:marLeft w:val="0"/>
                  <w:marRight w:val="0"/>
                  <w:marTop w:val="0"/>
                  <w:marBottom w:val="0"/>
                  <w:divBdr>
                    <w:top w:val="none" w:sz="0" w:space="0" w:color="auto"/>
                    <w:left w:val="none" w:sz="0" w:space="0" w:color="auto"/>
                    <w:bottom w:val="none" w:sz="0" w:space="0" w:color="auto"/>
                    <w:right w:val="none" w:sz="0" w:space="0" w:color="auto"/>
                  </w:divBdr>
                </w:div>
                <w:div w:id="19978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4557">
          <w:marLeft w:val="0"/>
          <w:marRight w:val="0"/>
          <w:marTop w:val="0"/>
          <w:marBottom w:val="60"/>
          <w:divBdr>
            <w:top w:val="none" w:sz="0" w:space="0" w:color="auto"/>
            <w:left w:val="none" w:sz="0" w:space="0" w:color="auto"/>
            <w:bottom w:val="none" w:sz="0" w:space="0" w:color="auto"/>
            <w:right w:val="none" w:sz="0" w:space="0" w:color="auto"/>
          </w:divBdr>
          <w:divsChild>
            <w:div w:id="1691907599">
              <w:marLeft w:val="0"/>
              <w:marRight w:val="0"/>
              <w:marTop w:val="0"/>
              <w:marBottom w:val="0"/>
              <w:divBdr>
                <w:top w:val="none" w:sz="0" w:space="0" w:color="auto"/>
                <w:left w:val="none" w:sz="0" w:space="0" w:color="auto"/>
                <w:bottom w:val="none" w:sz="0" w:space="0" w:color="auto"/>
                <w:right w:val="none" w:sz="0" w:space="0" w:color="auto"/>
              </w:divBdr>
              <w:divsChild>
                <w:div w:id="759909934">
                  <w:marLeft w:val="0"/>
                  <w:marRight w:val="0"/>
                  <w:marTop w:val="0"/>
                  <w:marBottom w:val="0"/>
                  <w:divBdr>
                    <w:top w:val="none" w:sz="0" w:space="0" w:color="auto"/>
                    <w:left w:val="none" w:sz="0" w:space="0" w:color="auto"/>
                    <w:bottom w:val="none" w:sz="0" w:space="0" w:color="auto"/>
                    <w:right w:val="none" w:sz="0" w:space="0" w:color="auto"/>
                  </w:divBdr>
                </w:div>
                <w:div w:id="1795101416">
                  <w:marLeft w:val="0"/>
                  <w:marRight w:val="0"/>
                  <w:marTop w:val="0"/>
                  <w:marBottom w:val="0"/>
                  <w:divBdr>
                    <w:top w:val="none" w:sz="0" w:space="0" w:color="auto"/>
                    <w:left w:val="none" w:sz="0" w:space="0" w:color="auto"/>
                    <w:bottom w:val="none" w:sz="0" w:space="0" w:color="auto"/>
                    <w:right w:val="none" w:sz="0" w:space="0" w:color="auto"/>
                  </w:divBdr>
                </w:div>
              </w:divsChild>
            </w:div>
            <w:div w:id="377899595">
              <w:marLeft w:val="0"/>
              <w:marRight w:val="0"/>
              <w:marTop w:val="0"/>
              <w:marBottom w:val="0"/>
              <w:divBdr>
                <w:top w:val="none" w:sz="0" w:space="0" w:color="auto"/>
                <w:left w:val="none" w:sz="0" w:space="0" w:color="auto"/>
                <w:bottom w:val="none" w:sz="0" w:space="0" w:color="auto"/>
                <w:right w:val="none" w:sz="0" w:space="0" w:color="auto"/>
              </w:divBdr>
              <w:divsChild>
                <w:div w:id="1081484979">
                  <w:marLeft w:val="0"/>
                  <w:marRight w:val="0"/>
                  <w:marTop w:val="0"/>
                  <w:marBottom w:val="0"/>
                  <w:divBdr>
                    <w:top w:val="none" w:sz="0" w:space="0" w:color="auto"/>
                    <w:left w:val="none" w:sz="0" w:space="0" w:color="auto"/>
                    <w:bottom w:val="none" w:sz="0" w:space="0" w:color="auto"/>
                    <w:right w:val="none" w:sz="0" w:space="0" w:color="auto"/>
                  </w:divBdr>
                </w:div>
                <w:div w:id="840504465">
                  <w:marLeft w:val="0"/>
                  <w:marRight w:val="0"/>
                  <w:marTop w:val="0"/>
                  <w:marBottom w:val="0"/>
                  <w:divBdr>
                    <w:top w:val="none" w:sz="0" w:space="0" w:color="auto"/>
                    <w:left w:val="none" w:sz="0" w:space="0" w:color="auto"/>
                    <w:bottom w:val="none" w:sz="0" w:space="0" w:color="auto"/>
                    <w:right w:val="none" w:sz="0" w:space="0" w:color="auto"/>
                  </w:divBdr>
                </w:div>
              </w:divsChild>
            </w:div>
            <w:div w:id="1891529618">
              <w:marLeft w:val="0"/>
              <w:marRight w:val="0"/>
              <w:marTop w:val="0"/>
              <w:marBottom w:val="0"/>
              <w:divBdr>
                <w:top w:val="none" w:sz="0" w:space="0" w:color="auto"/>
                <w:left w:val="none" w:sz="0" w:space="0" w:color="auto"/>
                <w:bottom w:val="none" w:sz="0" w:space="0" w:color="auto"/>
                <w:right w:val="none" w:sz="0" w:space="0" w:color="auto"/>
              </w:divBdr>
              <w:divsChild>
                <w:div w:id="1311982881">
                  <w:marLeft w:val="0"/>
                  <w:marRight w:val="0"/>
                  <w:marTop w:val="0"/>
                  <w:marBottom w:val="0"/>
                  <w:divBdr>
                    <w:top w:val="none" w:sz="0" w:space="0" w:color="auto"/>
                    <w:left w:val="none" w:sz="0" w:space="0" w:color="auto"/>
                    <w:bottom w:val="none" w:sz="0" w:space="0" w:color="auto"/>
                    <w:right w:val="none" w:sz="0" w:space="0" w:color="auto"/>
                  </w:divBdr>
                </w:div>
                <w:div w:id="60203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74915">
          <w:marLeft w:val="0"/>
          <w:marRight w:val="0"/>
          <w:marTop w:val="0"/>
          <w:marBottom w:val="60"/>
          <w:divBdr>
            <w:top w:val="none" w:sz="0" w:space="0" w:color="auto"/>
            <w:left w:val="none" w:sz="0" w:space="0" w:color="auto"/>
            <w:bottom w:val="none" w:sz="0" w:space="0" w:color="auto"/>
            <w:right w:val="none" w:sz="0" w:space="0" w:color="auto"/>
          </w:divBdr>
          <w:divsChild>
            <w:div w:id="175462903">
              <w:marLeft w:val="0"/>
              <w:marRight w:val="0"/>
              <w:marTop w:val="0"/>
              <w:marBottom w:val="0"/>
              <w:divBdr>
                <w:top w:val="none" w:sz="0" w:space="0" w:color="auto"/>
                <w:left w:val="none" w:sz="0" w:space="0" w:color="auto"/>
                <w:bottom w:val="none" w:sz="0" w:space="0" w:color="auto"/>
                <w:right w:val="none" w:sz="0" w:space="0" w:color="auto"/>
              </w:divBdr>
              <w:divsChild>
                <w:div w:id="593317637">
                  <w:marLeft w:val="0"/>
                  <w:marRight w:val="0"/>
                  <w:marTop w:val="0"/>
                  <w:marBottom w:val="0"/>
                  <w:divBdr>
                    <w:top w:val="none" w:sz="0" w:space="0" w:color="auto"/>
                    <w:left w:val="none" w:sz="0" w:space="0" w:color="auto"/>
                    <w:bottom w:val="none" w:sz="0" w:space="0" w:color="auto"/>
                    <w:right w:val="none" w:sz="0" w:space="0" w:color="auto"/>
                  </w:divBdr>
                </w:div>
              </w:divsChild>
            </w:div>
            <w:div w:id="1273172401">
              <w:marLeft w:val="0"/>
              <w:marRight w:val="0"/>
              <w:marTop w:val="0"/>
              <w:marBottom w:val="0"/>
              <w:divBdr>
                <w:top w:val="none" w:sz="0" w:space="0" w:color="auto"/>
                <w:left w:val="none" w:sz="0" w:space="0" w:color="auto"/>
                <w:bottom w:val="none" w:sz="0" w:space="0" w:color="auto"/>
                <w:right w:val="none" w:sz="0" w:space="0" w:color="auto"/>
              </w:divBdr>
              <w:divsChild>
                <w:div w:id="2015456174">
                  <w:marLeft w:val="0"/>
                  <w:marRight w:val="0"/>
                  <w:marTop w:val="0"/>
                  <w:marBottom w:val="0"/>
                  <w:divBdr>
                    <w:top w:val="none" w:sz="0" w:space="0" w:color="auto"/>
                    <w:left w:val="none" w:sz="0" w:space="0" w:color="auto"/>
                    <w:bottom w:val="none" w:sz="0" w:space="0" w:color="auto"/>
                    <w:right w:val="none" w:sz="0" w:space="0" w:color="auto"/>
                  </w:divBdr>
                </w:div>
                <w:div w:id="722410240">
                  <w:marLeft w:val="0"/>
                  <w:marRight w:val="0"/>
                  <w:marTop w:val="0"/>
                  <w:marBottom w:val="0"/>
                  <w:divBdr>
                    <w:top w:val="none" w:sz="0" w:space="0" w:color="auto"/>
                    <w:left w:val="none" w:sz="0" w:space="0" w:color="auto"/>
                    <w:bottom w:val="none" w:sz="0" w:space="0" w:color="auto"/>
                    <w:right w:val="none" w:sz="0" w:space="0" w:color="auto"/>
                  </w:divBdr>
                </w:div>
              </w:divsChild>
            </w:div>
            <w:div w:id="963970484">
              <w:marLeft w:val="0"/>
              <w:marRight w:val="0"/>
              <w:marTop w:val="0"/>
              <w:marBottom w:val="0"/>
              <w:divBdr>
                <w:top w:val="none" w:sz="0" w:space="0" w:color="auto"/>
                <w:left w:val="none" w:sz="0" w:space="0" w:color="auto"/>
                <w:bottom w:val="none" w:sz="0" w:space="0" w:color="auto"/>
                <w:right w:val="none" w:sz="0" w:space="0" w:color="auto"/>
              </w:divBdr>
              <w:divsChild>
                <w:div w:id="1038554446">
                  <w:marLeft w:val="0"/>
                  <w:marRight w:val="0"/>
                  <w:marTop w:val="0"/>
                  <w:marBottom w:val="0"/>
                  <w:divBdr>
                    <w:top w:val="none" w:sz="0" w:space="0" w:color="auto"/>
                    <w:left w:val="none" w:sz="0" w:space="0" w:color="auto"/>
                    <w:bottom w:val="none" w:sz="0" w:space="0" w:color="auto"/>
                    <w:right w:val="none" w:sz="0" w:space="0" w:color="auto"/>
                  </w:divBdr>
                </w:div>
                <w:div w:id="13965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25625">
          <w:marLeft w:val="0"/>
          <w:marRight w:val="0"/>
          <w:marTop w:val="0"/>
          <w:marBottom w:val="60"/>
          <w:divBdr>
            <w:top w:val="none" w:sz="0" w:space="0" w:color="auto"/>
            <w:left w:val="none" w:sz="0" w:space="0" w:color="auto"/>
            <w:bottom w:val="none" w:sz="0" w:space="0" w:color="auto"/>
            <w:right w:val="none" w:sz="0" w:space="0" w:color="auto"/>
          </w:divBdr>
          <w:divsChild>
            <w:div w:id="1589726314">
              <w:marLeft w:val="0"/>
              <w:marRight w:val="0"/>
              <w:marTop w:val="0"/>
              <w:marBottom w:val="0"/>
              <w:divBdr>
                <w:top w:val="none" w:sz="0" w:space="0" w:color="auto"/>
                <w:left w:val="none" w:sz="0" w:space="0" w:color="auto"/>
                <w:bottom w:val="none" w:sz="0" w:space="0" w:color="auto"/>
                <w:right w:val="none" w:sz="0" w:space="0" w:color="auto"/>
              </w:divBdr>
              <w:divsChild>
                <w:div w:id="2136561990">
                  <w:marLeft w:val="0"/>
                  <w:marRight w:val="0"/>
                  <w:marTop w:val="0"/>
                  <w:marBottom w:val="0"/>
                  <w:divBdr>
                    <w:top w:val="none" w:sz="0" w:space="0" w:color="auto"/>
                    <w:left w:val="none" w:sz="0" w:space="0" w:color="auto"/>
                    <w:bottom w:val="none" w:sz="0" w:space="0" w:color="auto"/>
                    <w:right w:val="none" w:sz="0" w:space="0" w:color="auto"/>
                  </w:divBdr>
                </w:div>
                <w:div w:id="59796333">
                  <w:marLeft w:val="0"/>
                  <w:marRight w:val="0"/>
                  <w:marTop w:val="0"/>
                  <w:marBottom w:val="0"/>
                  <w:divBdr>
                    <w:top w:val="none" w:sz="0" w:space="0" w:color="auto"/>
                    <w:left w:val="none" w:sz="0" w:space="0" w:color="auto"/>
                    <w:bottom w:val="none" w:sz="0" w:space="0" w:color="auto"/>
                    <w:right w:val="none" w:sz="0" w:space="0" w:color="auto"/>
                  </w:divBdr>
                </w:div>
              </w:divsChild>
            </w:div>
            <w:div w:id="1193421655">
              <w:marLeft w:val="0"/>
              <w:marRight w:val="0"/>
              <w:marTop w:val="0"/>
              <w:marBottom w:val="0"/>
              <w:divBdr>
                <w:top w:val="none" w:sz="0" w:space="0" w:color="auto"/>
                <w:left w:val="none" w:sz="0" w:space="0" w:color="auto"/>
                <w:bottom w:val="none" w:sz="0" w:space="0" w:color="auto"/>
                <w:right w:val="none" w:sz="0" w:space="0" w:color="auto"/>
              </w:divBdr>
              <w:divsChild>
                <w:div w:id="450243570">
                  <w:marLeft w:val="0"/>
                  <w:marRight w:val="0"/>
                  <w:marTop w:val="0"/>
                  <w:marBottom w:val="0"/>
                  <w:divBdr>
                    <w:top w:val="none" w:sz="0" w:space="0" w:color="auto"/>
                    <w:left w:val="none" w:sz="0" w:space="0" w:color="auto"/>
                    <w:bottom w:val="none" w:sz="0" w:space="0" w:color="auto"/>
                    <w:right w:val="none" w:sz="0" w:space="0" w:color="auto"/>
                  </w:divBdr>
                </w:div>
                <w:div w:id="2110468298">
                  <w:marLeft w:val="0"/>
                  <w:marRight w:val="0"/>
                  <w:marTop w:val="0"/>
                  <w:marBottom w:val="0"/>
                  <w:divBdr>
                    <w:top w:val="none" w:sz="0" w:space="0" w:color="auto"/>
                    <w:left w:val="none" w:sz="0" w:space="0" w:color="auto"/>
                    <w:bottom w:val="none" w:sz="0" w:space="0" w:color="auto"/>
                    <w:right w:val="none" w:sz="0" w:space="0" w:color="auto"/>
                  </w:divBdr>
                </w:div>
              </w:divsChild>
            </w:div>
            <w:div w:id="1795363949">
              <w:marLeft w:val="0"/>
              <w:marRight w:val="0"/>
              <w:marTop w:val="0"/>
              <w:marBottom w:val="0"/>
              <w:divBdr>
                <w:top w:val="none" w:sz="0" w:space="0" w:color="auto"/>
                <w:left w:val="none" w:sz="0" w:space="0" w:color="auto"/>
                <w:bottom w:val="none" w:sz="0" w:space="0" w:color="auto"/>
                <w:right w:val="none" w:sz="0" w:space="0" w:color="auto"/>
              </w:divBdr>
              <w:divsChild>
                <w:div w:id="1093821978">
                  <w:marLeft w:val="0"/>
                  <w:marRight w:val="0"/>
                  <w:marTop w:val="0"/>
                  <w:marBottom w:val="0"/>
                  <w:divBdr>
                    <w:top w:val="none" w:sz="0" w:space="0" w:color="auto"/>
                    <w:left w:val="none" w:sz="0" w:space="0" w:color="auto"/>
                    <w:bottom w:val="none" w:sz="0" w:space="0" w:color="auto"/>
                    <w:right w:val="none" w:sz="0" w:space="0" w:color="auto"/>
                  </w:divBdr>
                </w:div>
                <w:div w:id="45903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61061">
          <w:marLeft w:val="0"/>
          <w:marRight w:val="0"/>
          <w:marTop w:val="0"/>
          <w:marBottom w:val="60"/>
          <w:divBdr>
            <w:top w:val="none" w:sz="0" w:space="0" w:color="auto"/>
            <w:left w:val="none" w:sz="0" w:space="0" w:color="auto"/>
            <w:bottom w:val="none" w:sz="0" w:space="0" w:color="auto"/>
            <w:right w:val="none" w:sz="0" w:space="0" w:color="auto"/>
          </w:divBdr>
          <w:divsChild>
            <w:div w:id="309100302">
              <w:marLeft w:val="0"/>
              <w:marRight w:val="0"/>
              <w:marTop w:val="0"/>
              <w:marBottom w:val="0"/>
              <w:divBdr>
                <w:top w:val="none" w:sz="0" w:space="0" w:color="auto"/>
                <w:left w:val="none" w:sz="0" w:space="0" w:color="auto"/>
                <w:bottom w:val="none" w:sz="0" w:space="0" w:color="auto"/>
                <w:right w:val="none" w:sz="0" w:space="0" w:color="auto"/>
              </w:divBdr>
              <w:divsChild>
                <w:div w:id="17583637">
                  <w:marLeft w:val="0"/>
                  <w:marRight w:val="0"/>
                  <w:marTop w:val="0"/>
                  <w:marBottom w:val="0"/>
                  <w:divBdr>
                    <w:top w:val="none" w:sz="0" w:space="0" w:color="auto"/>
                    <w:left w:val="none" w:sz="0" w:space="0" w:color="auto"/>
                    <w:bottom w:val="none" w:sz="0" w:space="0" w:color="auto"/>
                    <w:right w:val="none" w:sz="0" w:space="0" w:color="auto"/>
                  </w:divBdr>
                </w:div>
              </w:divsChild>
            </w:div>
            <w:div w:id="103381239">
              <w:marLeft w:val="0"/>
              <w:marRight w:val="0"/>
              <w:marTop w:val="0"/>
              <w:marBottom w:val="0"/>
              <w:divBdr>
                <w:top w:val="none" w:sz="0" w:space="0" w:color="auto"/>
                <w:left w:val="none" w:sz="0" w:space="0" w:color="auto"/>
                <w:bottom w:val="none" w:sz="0" w:space="0" w:color="auto"/>
                <w:right w:val="none" w:sz="0" w:space="0" w:color="auto"/>
              </w:divBdr>
              <w:divsChild>
                <w:div w:id="1505822029">
                  <w:marLeft w:val="0"/>
                  <w:marRight w:val="0"/>
                  <w:marTop w:val="0"/>
                  <w:marBottom w:val="0"/>
                  <w:divBdr>
                    <w:top w:val="none" w:sz="0" w:space="0" w:color="auto"/>
                    <w:left w:val="none" w:sz="0" w:space="0" w:color="auto"/>
                    <w:bottom w:val="none" w:sz="0" w:space="0" w:color="auto"/>
                    <w:right w:val="none" w:sz="0" w:space="0" w:color="auto"/>
                  </w:divBdr>
                </w:div>
                <w:div w:id="163952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07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John</dc:creator>
  <cp:keywords/>
  <dc:description/>
  <cp:lastModifiedBy>Roberts, John</cp:lastModifiedBy>
  <cp:revision>6</cp:revision>
  <dcterms:created xsi:type="dcterms:W3CDTF">2019-04-18T16:13:00Z</dcterms:created>
  <dcterms:modified xsi:type="dcterms:W3CDTF">2019-04-18T19:06:00Z</dcterms:modified>
</cp:coreProperties>
</file>